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36BCC" w14:textId="51879E1C" w:rsidR="004B35ED" w:rsidRDefault="00690553" w:rsidP="00690553">
      <w:pPr>
        <w:spacing w:before="69"/>
        <w:ind w:left="26" w:right="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бюджетное общеобразовательное учреждение </w:t>
      </w:r>
    </w:p>
    <w:p w14:paraId="5AC979E1" w14:textId="5C608E4C" w:rsidR="00690553" w:rsidRDefault="00690553" w:rsidP="00690553">
      <w:pPr>
        <w:spacing w:before="69"/>
        <w:ind w:left="26" w:right="1"/>
        <w:jc w:val="center"/>
        <w:rPr>
          <w:b/>
          <w:sz w:val="24"/>
        </w:rPr>
      </w:pPr>
      <w:r>
        <w:rPr>
          <w:b/>
          <w:sz w:val="24"/>
        </w:rPr>
        <w:t xml:space="preserve">«Средняя школа № 11 имени В.Д. </w:t>
      </w:r>
      <w:proofErr w:type="spellStart"/>
      <w:r>
        <w:rPr>
          <w:b/>
          <w:sz w:val="24"/>
        </w:rPr>
        <w:t>Бубенина</w:t>
      </w:r>
      <w:proofErr w:type="spellEnd"/>
      <w:r>
        <w:rPr>
          <w:b/>
          <w:sz w:val="24"/>
        </w:rPr>
        <w:t xml:space="preserve">» </w:t>
      </w:r>
    </w:p>
    <w:p w14:paraId="587B287B" w14:textId="77777777" w:rsidR="004B35ED" w:rsidRDefault="004B35ED">
      <w:pPr>
        <w:pStyle w:val="a3"/>
        <w:spacing w:before="122"/>
        <w:ind w:left="0" w:firstLine="0"/>
        <w:jc w:val="left"/>
        <w:rPr>
          <w:b/>
          <w:sz w:val="20"/>
        </w:rPr>
      </w:pPr>
    </w:p>
    <w:p w14:paraId="07CCD971" w14:textId="77777777" w:rsidR="004B35ED" w:rsidRDefault="004B35ED">
      <w:pPr>
        <w:pStyle w:val="a3"/>
        <w:jc w:val="left"/>
        <w:rPr>
          <w:b/>
          <w:sz w:val="20"/>
        </w:rPr>
        <w:sectPr w:rsidR="004B35ED">
          <w:type w:val="continuous"/>
          <w:pgSz w:w="11920" w:h="16850"/>
          <w:pgMar w:top="260" w:right="708" w:bottom="280" w:left="1275" w:header="720" w:footer="720" w:gutter="0"/>
          <w:cols w:space="720"/>
        </w:sectPr>
      </w:pPr>
    </w:p>
    <w:p w14:paraId="5EF49301" w14:textId="77777777" w:rsidR="004B35ED" w:rsidRDefault="00690553">
      <w:pPr>
        <w:spacing w:before="90" w:line="272" w:lineRule="exact"/>
        <w:ind w:left="1478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УТВЕРЖДЕНО</w:t>
      </w:r>
    </w:p>
    <w:p w14:paraId="67B882EC" w14:textId="40E0F172" w:rsidR="004B35ED" w:rsidRDefault="00690553">
      <w:pPr>
        <w:pStyle w:val="a3"/>
        <w:ind w:left="62" w:right="94" w:firstLine="2188"/>
        <w:jc w:val="right"/>
      </w:pPr>
      <w:r>
        <w:rPr>
          <w:spacing w:val="-2"/>
        </w:rPr>
        <w:t xml:space="preserve">Директор </w:t>
      </w:r>
      <w:r>
        <w:t>МБОУ</w:t>
      </w:r>
      <w:r>
        <w:rPr>
          <w:spacing w:val="1"/>
        </w:rPr>
        <w:t xml:space="preserve"> </w:t>
      </w:r>
      <w:r>
        <w:t>«Средняя</w:t>
      </w:r>
      <w:r>
        <w:rPr>
          <w:spacing w:val="-7"/>
        </w:rPr>
        <w:t xml:space="preserve"> </w:t>
      </w:r>
      <w:r>
        <w:t>школа</w:t>
      </w:r>
      <w:r>
        <w:rPr>
          <w:spacing w:val="-1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11</w:t>
      </w:r>
      <w:r>
        <w:rPr>
          <w:spacing w:val="-5"/>
        </w:rPr>
        <w:t>»</w:t>
      </w:r>
    </w:p>
    <w:p w14:paraId="2C8397B7" w14:textId="0BAE9EFE" w:rsidR="004B35ED" w:rsidRPr="00690553" w:rsidRDefault="00690553">
      <w:pPr>
        <w:pStyle w:val="a3"/>
        <w:tabs>
          <w:tab w:val="left" w:pos="1732"/>
        </w:tabs>
        <w:ind w:left="0" w:right="108" w:firstLine="0"/>
        <w:jc w:val="right"/>
      </w:pPr>
      <w:r w:rsidRPr="00690553">
        <w:rPr>
          <w:spacing w:val="-2"/>
        </w:rPr>
        <w:t xml:space="preserve">Н.А. Разумовская </w:t>
      </w:r>
    </w:p>
    <w:p w14:paraId="4F60043F" w14:textId="36C0BF7C" w:rsidR="004B35ED" w:rsidRDefault="00690553">
      <w:pPr>
        <w:pStyle w:val="a3"/>
        <w:ind w:left="0" w:right="103" w:firstLine="0"/>
        <w:jc w:val="right"/>
      </w:pPr>
      <w:r>
        <w:rPr>
          <w:spacing w:val="-2"/>
        </w:rPr>
        <w:t>12.05.2025 г.</w:t>
      </w:r>
    </w:p>
    <w:p w14:paraId="318FCAA4" w14:textId="77777777" w:rsidR="004B35ED" w:rsidRDefault="004B35ED">
      <w:pPr>
        <w:pStyle w:val="a3"/>
        <w:jc w:val="right"/>
        <w:sectPr w:rsidR="004B35ED">
          <w:type w:val="continuous"/>
          <w:pgSz w:w="11920" w:h="16850"/>
          <w:pgMar w:top="260" w:right="708" w:bottom="280" w:left="1275" w:header="720" w:footer="720" w:gutter="0"/>
          <w:cols w:num="2" w:space="720" w:equalWidth="0">
            <w:col w:w="3611" w:space="2985"/>
            <w:col w:w="3341"/>
          </w:cols>
        </w:sectPr>
      </w:pPr>
    </w:p>
    <w:p w14:paraId="745DC2AD" w14:textId="77777777" w:rsidR="004B35ED" w:rsidRDefault="004B35ED">
      <w:pPr>
        <w:pStyle w:val="a3"/>
        <w:ind w:left="0" w:firstLine="0"/>
        <w:jc w:val="left"/>
      </w:pPr>
    </w:p>
    <w:p w14:paraId="4C026387" w14:textId="77777777" w:rsidR="004B35ED" w:rsidRDefault="004B35ED">
      <w:pPr>
        <w:pStyle w:val="a3"/>
        <w:ind w:left="0" w:firstLine="0"/>
        <w:jc w:val="left"/>
      </w:pPr>
    </w:p>
    <w:p w14:paraId="12B1157A" w14:textId="77777777" w:rsidR="004B35ED" w:rsidRDefault="004B35ED">
      <w:pPr>
        <w:pStyle w:val="a3"/>
        <w:spacing w:before="9"/>
        <w:ind w:left="0" w:firstLine="0"/>
        <w:jc w:val="left"/>
      </w:pPr>
    </w:p>
    <w:p w14:paraId="2E919E39" w14:textId="77777777" w:rsidR="004B35ED" w:rsidRDefault="00690553">
      <w:pPr>
        <w:ind w:left="26" w:right="3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236FAD53" w14:textId="77777777" w:rsidR="004B35ED" w:rsidRDefault="00690553">
      <w:pPr>
        <w:ind w:left="2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оздоровительном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детей</w:t>
      </w:r>
    </w:p>
    <w:p w14:paraId="0E5920F9" w14:textId="77777777" w:rsidR="004B35ED" w:rsidRDefault="004B35ED">
      <w:pPr>
        <w:pStyle w:val="a3"/>
        <w:ind w:left="0" w:firstLine="0"/>
        <w:jc w:val="left"/>
        <w:rPr>
          <w:b/>
        </w:rPr>
      </w:pPr>
    </w:p>
    <w:p w14:paraId="0C529F71" w14:textId="77777777" w:rsidR="004B35ED" w:rsidRDefault="004B35ED">
      <w:pPr>
        <w:pStyle w:val="a3"/>
        <w:spacing w:before="2"/>
        <w:ind w:left="0" w:firstLine="0"/>
        <w:jc w:val="left"/>
        <w:rPr>
          <w:b/>
        </w:rPr>
      </w:pPr>
    </w:p>
    <w:p w14:paraId="58BB6141" w14:textId="77777777" w:rsidR="004B35ED" w:rsidRDefault="00690553">
      <w:pPr>
        <w:pStyle w:val="a4"/>
        <w:numPr>
          <w:ilvl w:val="0"/>
          <w:numId w:val="5"/>
        </w:numPr>
        <w:tabs>
          <w:tab w:val="left" w:pos="4087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278EE517" w14:textId="1C070F67" w:rsidR="004B35ED" w:rsidRDefault="00690553">
      <w:pPr>
        <w:pStyle w:val="a4"/>
        <w:numPr>
          <w:ilvl w:val="1"/>
          <w:numId w:val="5"/>
        </w:numPr>
        <w:tabs>
          <w:tab w:val="left" w:pos="1179"/>
        </w:tabs>
        <w:spacing w:before="272"/>
        <w:ind w:right="129" w:firstLine="566"/>
        <w:jc w:val="both"/>
        <w:rPr>
          <w:sz w:val="24"/>
        </w:rPr>
      </w:pPr>
      <w:r>
        <w:rPr>
          <w:sz w:val="24"/>
        </w:rPr>
        <w:t>Настоящее положение об оздоровительном лагере с дневным пребыванием детей разработано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образовании в Российской Федерации», приказом Минобрнауки России от 13.07.2017 № 656 «Об утверждении приме</w:t>
      </w:r>
      <w:r>
        <w:rPr>
          <w:sz w:val="24"/>
        </w:rPr>
        <w:t xml:space="preserve">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</w:t>
      </w:r>
      <w:r>
        <w:rPr>
          <w:sz w:val="24"/>
        </w:rPr>
        <w:t>к обеспечению безопасности и (или) безвредности для человека факторов среды обитания», уставом МБОУ</w:t>
      </w:r>
      <w:r>
        <w:rPr>
          <w:sz w:val="24"/>
        </w:rPr>
        <w:t xml:space="preserve"> «Средняя школа № 11</w:t>
      </w:r>
      <w:r>
        <w:rPr>
          <w:sz w:val="24"/>
        </w:rPr>
        <w:t xml:space="preserve"> имени В.Д. </w:t>
      </w:r>
      <w:proofErr w:type="spellStart"/>
      <w:r>
        <w:rPr>
          <w:sz w:val="24"/>
        </w:rPr>
        <w:t>Бубенина</w:t>
      </w:r>
      <w:proofErr w:type="spellEnd"/>
      <w:r>
        <w:rPr>
          <w:sz w:val="24"/>
        </w:rPr>
        <w:t>» (далее – школа).</w:t>
      </w:r>
    </w:p>
    <w:p w14:paraId="2FF75B1A" w14:textId="77777777" w:rsidR="004B35ED" w:rsidRDefault="00690553">
      <w:pPr>
        <w:pStyle w:val="a4"/>
        <w:numPr>
          <w:ilvl w:val="1"/>
          <w:numId w:val="5"/>
        </w:numPr>
        <w:tabs>
          <w:tab w:val="left" w:pos="1223"/>
        </w:tabs>
        <w:ind w:right="129" w:firstLine="566"/>
        <w:jc w:val="both"/>
        <w:rPr>
          <w:sz w:val="24"/>
        </w:rPr>
      </w:pPr>
      <w:r>
        <w:rPr>
          <w:sz w:val="24"/>
        </w:rPr>
        <w:t>Положение регламентирует порядок создания и работы пришкольного лагеря, определяет основы его деят</w:t>
      </w:r>
      <w:r>
        <w:rPr>
          <w:sz w:val="24"/>
        </w:rPr>
        <w:t>ельности, порядок финансирования и организации работы.</w:t>
      </w:r>
    </w:p>
    <w:p w14:paraId="3F6ED3AE" w14:textId="77777777" w:rsidR="004B35ED" w:rsidRDefault="004B35ED">
      <w:pPr>
        <w:pStyle w:val="a3"/>
        <w:spacing w:before="15"/>
        <w:ind w:left="0" w:firstLine="0"/>
        <w:jc w:val="left"/>
      </w:pPr>
    </w:p>
    <w:p w14:paraId="19BB8EE2" w14:textId="77777777" w:rsidR="004B35ED" w:rsidRDefault="00690553">
      <w:pPr>
        <w:pStyle w:val="a4"/>
        <w:numPr>
          <w:ilvl w:val="0"/>
          <w:numId w:val="5"/>
        </w:numPr>
        <w:tabs>
          <w:tab w:val="left" w:pos="2620"/>
        </w:tabs>
        <w:ind w:left="2620" w:hanging="242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14:paraId="4B653151" w14:textId="77777777" w:rsidR="004B35ED" w:rsidRDefault="00690553">
      <w:pPr>
        <w:pStyle w:val="a4"/>
        <w:numPr>
          <w:ilvl w:val="1"/>
          <w:numId w:val="5"/>
        </w:numPr>
        <w:tabs>
          <w:tab w:val="left" w:pos="1184"/>
        </w:tabs>
        <w:spacing w:before="269"/>
        <w:ind w:right="136" w:firstLine="566"/>
        <w:jc w:val="both"/>
        <w:rPr>
          <w:sz w:val="24"/>
        </w:rPr>
      </w:pPr>
      <w:r>
        <w:rPr>
          <w:sz w:val="24"/>
        </w:rPr>
        <w:t>Пришкольный лагерь является внутренним структурным подразделением школы, созданным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организации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 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 6 лет и</w:t>
      </w:r>
      <w:r>
        <w:rPr>
          <w:spacing w:val="-2"/>
          <w:sz w:val="24"/>
        </w:rPr>
        <w:t xml:space="preserve"> </w:t>
      </w:r>
      <w:r>
        <w:rPr>
          <w:sz w:val="24"/>
        </w:rPr>
        <w:t>6 месяцев до 17 лет включительно. В смены с дневным пребыванием (по согласованию с руководством учреждения (организации), на базе которого проводится смена лагеря), принимаются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включительно,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предусмотрено прогр</w:t>
      </w:r>
      <w:r>
        <w:rPr>
          <w:sz w:val="24"/>
        </w:rPr>
        <w:t>аммой содержания деятельности смены лагеря.</w:t>
      </w:r>
    </w:p>
    <w:p w14:paraId="0421D9A1" w14:textId="77777777" w:rsidR="004B35ED" w:rsidRDefault="00690553">
      <w:pPr>
        <w:pStyle w:val="a4"/>
        <w:numPr>
          <w:ilvl w:val="1"/>
          <w:numId w:val="5"/>
        </w:numPr>
        <w:tabs>
          <w:tab w:val="left" w:pos="1182"/>
        </w:tabs>
        <w:ind w:right="132" w:firstLine="566"/>
        <w:jc w:val="both"/>
        <w:rPr>
          <w:sz w:val="24"/>
        </w:rPr>
      </w:pPr>
      <w:r>
        <w:rPr>
          <w:sz w:val="24"/>
        </w:rPr>
        <w:t>Пришкольный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</w:t>
      </w:r>
      <w:r>
        <w:rPr>
          <w:sz w:val="24"/>
        </w:rPr>
        <w:t>сенних, летних, осенних и зимних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14:paraId="21A6A9DE" w14:textId="77777777" w:rsidR="004B35ED" w:rsidRDefault="00690553">
      <w:pPr>
        <w:pStyle w:val="a4"/>
        <w:numPr>
          <w:ilvl w:val="1"/>
          <w:numId w:val="5"/>
        </w:numPr>
        <w:tabs>
          <w:tab w:val="left" w:pos="1271"/>
        </w:tabs>
        <w:spacing w:before="3"/>
        <w:ind w:right="133" w:firstLine="566"/>
        <w:jc w:val="both"/>
        <w:rPr>
          <w:sz w:val="24"/>
        </w:rPr>
      </w:pPr>
      <w:r>
        <w:rPr>
          <w:sz w:val="24"/>
        </w:rPr>
        <w:t>В своей деятельности пришкольный лагерь руководствуется федеральными законами, актами Президента и Правительства РФ, нормативными правовыми актами федеральных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Камчатского края, настоящим полож</w:t>
      </w:r>
      <w:r>
        <w:rPr>
          <w:sz w:val="24"/>
        </w:rPr>
        <w:t>ением, а также уставом школы.</w:t>
      </w:r>
    </w:p>
    <w:p w14:paraId="11CF5BDB" w14:textId="77777777" w:rsidR="004B35ED" w:rsidRDefault="00690553">
      <w:pPr>
        <w:pStyle w:val="a4"/>
        <w:numPr>
          <w:ilvl w:val="1"/>
          <w:numId w:val="5"/>
        </w:numPr>
        <w:tabs>
          <w:tab w:val="left" w:pos="1251"/>
        </w:tabs>
        <w:ind w:right="138" w:firstLine="566"/>
        <w:jc w:val="both"/>
        <w:rPr>
          <w:sz w:val="24"/>
        </w:rPr>
      </w:pPr>
      <w:r>
        <w:rPr>
          <w:sz w:val="24"/>
        </w:rPr>
        <w:t>Пришкольный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</w:t>
      </w:r>
    </w:p>
    <w:p w14:paraId="5B03887E" w14:textId="77777777" w:rsidR="004B35ED" w:rsidRDefault="004B35ED">
      <w:pPr>
        <w:pStyle w:val="a4"/>
        <w:rPr>
          <w:sz w:val="24"/>
        </w:rPr>
        <w:sectPr w:rsidR="004B35ED">
          <w:type w:val="continuous"/>
          <w:pgSz w:w="11920" w:h="16850"/>
          <w:pgMar w:top="260" w:right="708" w:bottom="280" w:left="1275" w:header="720" w:footer="720" w:gutter="0"/>
          <w:cols w:space="720"/>
        </w:sectPr>
      </w:pPr>
    </w:p>
    <w:p w14:paraId="319842DC" w14:textId="77777777" w:rsidR="004B35ED" w:rsidRDefault="00690553">
      <w:pPr>
        <w:pStyle w:val="a3"/>
        <w:spacing w:before="64"/>
        <w:ind w:right="147" w:firstLine="0"/>
      </w:pPr>
      <w:r>
        <w:lastRenderedPageBreak/>
        <w:t>власти Камчатского края и органами местного самоуправлени</w:t>
      </w:r>
      <w:r>
        <w:t>я в рамках их компетенции, а также с общественными организациями и объединениями.</w:t>
      </w:r>
    </w:p>
    <w:p w14:paraId="3949B9C7" w14:textId="77777777" w:rsidR="004B35ED" w:rsidRDefault="00690553">
      <w:pPr>
        <w:pStyle w:val="a4"/>
        <w:numPr>
          <w:ilvl w:val="1"/>
          <w:numId w:val="5"/>
        </w:numPr>
        <w:tabs>
          <w:tab w:val="left" w:pos="1151"/>
        </w:tabs>
        <w:spacing w:before="3"/>
        <w:ind w:right="137" w:firstLine="566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 мероприятий, направленных на отдых и оздоровление детей, в каникулярное время, а также реализация</w:t>
      </w:r>
      <w:r>
        <w:rPr>
          <w:sz w:val="24"/>
        </w:rPr>
        <w:t xml:space="preserve"> дополнительных общеразвивающих программ.</w:t>
      </w:r>
    </w:p>
    <w:p w14:paraId="5C68E88C" w14:textId="77777777" w:rsidR="004B35ED" w:rsidRDefault="00690553">
      <w:pPr>
        <w:pStyle w:val="a4"/>
        <w:numPr>
          <w:ilvl w:val="1"/>
          <w:numId w:val="5"/>
        </w:numPr>
        <w:tabs>
          <w:tab w:val="left" w:pos="1151"/>
        </w:tabs>
        <w:spacing w:line="274" w:lineRule="exact"/>
        <w:ind w:left="1151" w:hanging="422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3FAE3A38" w14:textId="77777777" w:rsidR="004B35ED" w:rsidRDefault="00690553">
      <w:pPr>
        <w:pStyle w:val="a4"/>
        <w:numPr>
          <w:ilvl w:val="0"/>
          <w:numId w:val="4"/>
        </w:numPr>
        <w:tabs>
          <w:tab w:val="left" w:pos="883"/>
        </w:tabs>
        <w:ind w:right="318" w:firstLine="566"/>
        <w:rPr>
          <w:sz w:val="24"/>
        </w:rPr>
      </w:pPr>
      <w:r>
        <w:rPr>
          <w:sz w:val="24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культурой, спортом и ту</w:t>
      </w:r>
      <w:r>
        <w:rPr>
          <w:sz w:val="24"/>
        </w:rPr>
        <w:t>ризмом;</w:t>
      </w:r>
    </w:p>
    <w:p w14:paraId="19FC5DBF" w14:textId="77777777" w:rsidR="004B35ED" w:rsidRDefault="00690553">
      <w:pPr>
        <w:pStyle w:val="a4"/>
        <w:numPr>
          <w:ilvl w:val="0"/>
          <w:numId w:val="4"/>
        </w:numPr>
        <w:tabs>
          <w:tab w:val="left" w:pos="883"/>
        </w:tabs>
        <w:ind w:right="313" w:firstLine="566"/>
        <w:rPr>
          <w:sz w:val="24"/>
        </w:rPr>
      </w:pPr>
      <w:r>
        <w:rPr>
          <w:sz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</w:t>
      </w:r>
      <w:r>
        <w:rPr>
          <w:sz w:val="24"/>
        </w:rPr>
        <w:t>питания детей;</w:t>
      </w:r>
    </w:p>
    <w:p w14:paraId="01A53558" w14:textId="77777777" w:rsidR="004B35ED" w:rsidRDefault="00690553">
      <w:pPr>
        <w:pStyle w:val="a4"/>
        <w:numPr>
          <w:ilvl w:val="0"/>
          <w:numId w:val="4"/>
        </w:numPr>
        <w:tabs>
          <w:tab w:val="left" w:pos="883"/>
        </w:tabs>
        <w:spacing w:before="1"/>
        <w:ind w:right="321" w:firstLine="566"/>
        <w:rPr>
          <w:sz w:val="24"/>
        </w:rPr>
      </w:pPr>
      <w:r>
        <w:rPr>
          <w:sz w:val="24"/>
        </w:rPr>
        <w:t xml:space="preserve"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</w:t>
      </w:r>
      <w:r>
        <w:rPr>
          <w:spacing w:val="-2"/>
          <w:sz w:val="24"/>
        </w:rPr>
        <w:t>Федерации;</w:t>
      </w:r>
    </w:p>
    <w:p w14:paraId="39FC12FD" w14:textId="77777777" w:rsidR="004B35ED" w:rsidRDefault="00690553">
      <w:pPr>
        <w:pStyle w:val="a4"/>
        <w:numPr>
          <w:ilvl w:val="0"/>
          <w:numId w:val="4"/>
        </w:numPr>
        <w:tabs>
          <w:tab w:val="left" w:pos="883"/>
        </w:tabs>
        <w:spacing w:before="5" w:line="237" w:lineRule="auto"/>
        <w:ind w:right="315" w:firstLine="566"/>
        <w:rPr>
          <w:sz w:val="24"/>
        </w:rPr>
      </w:pPr>
      <w:r>
        <w:rPr>
          <w:sz w:val="24"/>
        </w:rPr>
        <w:t>создание и обеспечение необходимых условий для личностного развития, укреплени</w:t>
      </w:r>
      <w:r>
        <w:rPr>
          <w:sz w:val="24"/>
        </w:rPr>
        <w:t>я здоровья, профессионального самоопределения и творческого труда детей.</w:t>
      </w:r>
    </w:p>
    <w:p w14:paraId="16713939" w14:textId="77777777" w:rsidR="004B35ED" w:rsidRDefault="00690553">
      <w:pPr>
        <w:pStyle w:val="a4"/>
        <w:numPr>
          <w:ilvl w:val="1"/>
          <w:numId w:val="5"/>
        </w:numPr>
        <w:tabs>
          <w:tab w:val="left" w:pos="1151"/>
        </w:tabs>
        <w:spacing w:before="1"/>
        <w:ind w:left="1151" w:hanging="422"/>
        <w:jc w:val="both"/>
        <w:rPr>
          <w:sz w:val="24"/>
        </w:rPr>
      </w:pPr>
      <w:r>
        <w:rPr>
          <w:sz w:val="24"/>
        </w:rPr>
        <w:t>Пришкольный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лагерь:</w:t>
      </w:r>
    </w:p>
    <w:p w14:paraId="10ACFF53" w14:textId="77777777" w:rsidR="004B35ED" w:rsidRDefault="00690553">
      <w:pPr>
        <w:pStyle w:val="a4"/>
        <w:numPr>
          <w:ilvl w:val="0"/>
          <w:numId w:val="3"/>
        </w:numPr>
        <w:tabs>
          <w:tab w:val="left" w:pos="883"/>
        </w:tabs>
        <w:ind w:right="323" w:firstLine="566"/>
        <w:rPr>
          <w:sz w:val="24"/>
        </w:rPr>
      </w:pPr>
      <w:r>
        <w:rPr>
          <w:sz w:val="24"/>
        </w:rPr>
        <w:t>осуществляет культурно-досуговую, туристскую, краеведческую, экскурсионную деятельность,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-1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их дух</w:t>
      </w:r>
      <w:r>
        <w:rPr>
          <w:sz w:val="24"/>
        </w:rPr>
        <w:t>овно-нравственное развитие, приобщение к ценностям культуры и искусства;</w:t>
      </w:r>
    </w:p>
    <w:p w14:paraId="57CBCECB" w14:textId="77777777" w:rsidR="004B35ED" w:rsidRDefault="00690553">
      <w:pPr>
        <w:pStyle w:val="a4"/>
        <w:numPr>
          <w:ilvl w:val="0"/>
          <w:numId w:val="3"/>
        </w:numPr>
        <w:tabs>
          <w:tab w:val="left" w:pos="883"/>
        </w:tabs>
        <w:ind w:right="321" w:firstLine="566"/>
        <w:rPr>
          <w:sz w:val="24"/>
        </w:rPr>
      </w:pPr>
      <w:r>
        <w:rPr>
          <w:sz w:val="24"/>
        </w:rPr>
        <w:t>осуществляет деятельность, направленную на развитие творческого потенциала и всестороннее развитие способностей у детей, на развитие физической культуры и спорта детей, в том числе фи</w:t>
      </w:r>
      <w:r>
        <w:rPr>
          <w:sz w:val="24"/>
        </w:rPr>
        <w:t>зическое развитие и укрепление здоровья детей;</w:t>
      </w:r>
    </w:p>
    <w:p w14:paraId="40C93210" w14:textId="77777777" w:rsidR="004B35ED" w:rsidRDefault="00690553">
      <w:pPr>
        <w:pStyle w:val="a4"/>
        <w:numPr>
          <w:ilvl w:val="0"/>
          <w:numId w:val="3"/>
        </w:numPr>
        <w:tabs>
          <w:tab w:val="left" w:pos="883"/>
        </w:tabs>
        <w:ind w:right="323" w:firstLine="566"/>
        <w:rPr>
          <w:sz w:val="24"/>
        </w:rPr>
      </w:pPr>
      <w:r>
        <w:rPr>
          <w:sz w:val="24"/>
        </w:rPr>
        <w:t>осуществляет образовательную деятельность по реализации дополнительных общеразвивающих программ;</w:t>
      </w:r>
    </w:p>
    <w:p w14:paraId="0192745F" w14:textId="77777777" w:rsidR="004B35ED" w:rsidRDefault="00690553">
      <w:pPr>
        <w:pStyle w:val="a4"/>
        <w:numPr>
          <w:ilvl w:val="0"/>
          <w:numId w:val="3"/>
        </w:numPr>
        <w:tabs>
          <w:tab w:val="left" w:pos="884"/>
        </w:tabs>
        <w:ind w:left="884" w:hanging="155"/>
        <w:rPr>
          <w:sz w:val="24"/>
        </w:rPr>
      </w:pPr>
      <w:r>
        <w:rPr>
          <w:sz w:val="24"/>
        </w:rPr>
        <w:t>организует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14:paraId="6A870AD8" w14:textId="77777777" w:rsidR="004B35ED" w:rsidRDefault="00690553">
      <w:pPr>
        <w:pStyle w:val="a4"/>
        <w:numPr>
          <w:ilvl w:val="0"/>
          <w:numId w:val="3"/>
        </w:numPr>
        <w:tabs>
          <w:tab w:val="left" w:pos="884"/>
        </w:tabs>
        <w:ind w:left="884" w:hanging="155"/>
        <w:rPr>
          <w:sz w:val="24"/>
        </w:rPr>
      </w:pPr>
      <w:r>
        <w:rPr>
          <w:sz w:val="24"/>
        </w:rPr>
        <w:t>обеспечивает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59B7F25C" w14:textId="77777777" w:rsidR="004B35ED" w:rsidRDefault="00690553">
      <w:pPr>
        <w:pStyle w:val="a4"/>
        <w:numPr>
          <w:ilvl w:val="0"/>
          <w:numId w:val="3"/>
        </w:numPr>
        <w:tabs>
          <w:tab w:val="left" w:pos="883"/>
        </w:tabs>
        <w:ind w:right="321" w:firstLine="566"/>
        <w:rPr>
          <w:sz w:val="24"/>
        </w:rPr>
      </w:pPr>
      <w:r>
        <w:rPr>
          <w:sz w:val="24"/>
        </w:rPr>
        <w:t>организует оказание медицинской помощи детям в период их пребывания в пришкольном лагере, формирование навыков здорового образа жизни у детей;</w:t>
      </w:r>
    </w:p>
    <w:p w14:paraId="00D99C53" w14:textId="77777777" w:rsidR="004B35ED" w:rsidRDefault="00690553">
      <w:pPr>
        <w:pStyle w:val="a4"/>
        <w:numPr>
          <w:ilvl w:val="0"/>
          <w:numId w:val="3"/>
        </w:numPr>
        <w:tabs>
          <w:tab w:val="left" w:pos="883"/>
        </w:tabs>
        <w:ind w:right="320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улучшение психологического состояния детей и их адаптацию к условиям пришкольного лагеря.</w:t>
      </w:r>
    </w:p>
    <w:p w14:paraId="374EDB05" w14:textId="77777777" w:rsidR="004B35ED" w:rsidRDefault="00690553">
      <w:pPr>
        <w:pStyle w:val="a3"/>
        <w:ind w:right="150"/>
      </w:pPr>
      <w:r>
        <w:t>Пришкольный</w:t>
      </w:r>
      <w:r>
        <w:rPr>
          <w:spacing w:val="-4"/>
        </w:rPr>
        <w:t xml:space="preserve"> </w:t>
      </w:r>
      <w:r>
        <w:t>лагерь</w:t>
      </w:r>
      <w:r>
        <w:rPr>
          <w:spacing w:val="-4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иную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такая</w:t>
      </w:r>
      <w:r>
        <w:rPr>
          <w:spacing w:val="-4"/>
        </w:rPr>
        <w:t xml:space="preserve"> </w:t>
      </w:r>
      <w:r>
        <w:t>деятельность соответствует целям его создания.</w:t>
      </w:r>
    </w:p>
    <w:p w14:paraId="67351180" w14:textId="77777777" w:rsidR="004B35ED" w:rsidRDefault="004B35ED">
      <w:pPr>
        <w:pStyle w:val="a3"/>
        <w:spacing w:before="15"/>
        <w:ind w:left="0" w:firstLine="0"/>
        <w:jc w:val="left"/>
      </w:pPr>
    </w:p>
    <w:p w14:paraId="79ED5A20" w14:textId="77777777" w:rsidR="004B35ED" w:rsidRDefault="00690553">
      <w:pPr>
        <w:pStyle w:val="a4"/>
        <w:numPr>
          <w:ilvl w:val="0"/>
          <w:numId w:val="5"/>
        </w:numPr>
        <w:tabs>
          <w:tab w:val="left" w:pos="2659"/>
        </w:tabs>
        <w:ind w:left="2659"/>
        <w:jc w:val="left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14:paraId="21A77CC8" w14:textId="77777777" w:rsidR="004B35ED" w:rsidRDefault="00690553">
      <w:pPr>
        <w:pStyle w:val="a4"/>
        <w:numPr>
          <w:ilvl w:val="1"/>
          <w:numId w:val="5"/>
        </w:numPr>
        <w:tabs>
          <w:tab w:val="left" w:pos="1155"/>
        </w:tabs>
        <w:spacing w:before="269"/>
        <w:ind w:right="143" w:firstLine="566"/>
        <w:jc w:val="both"/>
        <w:rPr>
          <w:sz w:val="24"/>
        </w:rPr>
      </w:pPr>
      <w:r>
        <w:rPr>
          <w:sz w:val="24"/>
        </w:rPr>
        <w:t>Деятельно</w:t>
      </w:r>
      <w:r>
        <w:rPr>
          <w:sz w:val="24"/>
        </w:rPr>
        <w:t>сть пришкольного лагеря, содержание, формы и методы работы с детьми определяются программой пришкольного лагеря и дополнительными общеразвивающими программами. Программы формируются в зависимости от тематики смен, интересов детей, воспитательных задач приш</w:t>
      </w:r>
      <w:r>
        <w:rPr>
          <w:sz w:val="24"/>
        </w:rPr>
        <w:t>кольного лагеря. Программы утверждаются директором школы.</w:t>
      </w:r>
    </w:p>
    <w:p w14:paraId="316AC193" w14:textId="77777777" w:rsidR="004B35ED" w:rsidRDefault="00690553">
      <w:pPr>
        <w:pStyle w:val="a4"/>
        <w:numPr>
          <w:ilvl w:val="1"/>
          <w:numId w:val="5"/>
        </w:numPr>
        <w:tabs>
          <w:tab w:val="left" w:pos="1141"/>
        </w:tabs>
        <w:spacing w:before="3"/>
        <w:ind w:right="133" w:firstLine="56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пришкольный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 (при наличии свободных мест). Для зачисления в лагерь родители (законные представители) 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-7"/>
          <w:sz w:val="24"/>
        </w:rPr>
        <w:t xml:space="preserve"> </w:t>
      </w:r>
      <w:r>
        <w:rPr>
          <w:sz w:val="24"/>
        </w:rPr>
        <w:t>копию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и квитанцию о внесении родительской платы. При подаче заявления родитель</w:t>
      </w:r>
      <w:r>
        <w:rPr>
          <w:sz w:val="24"/>
        </w:rPr>
        <w:t xml:space="preserve"> (законный представитель) для ознакомления представляет документ, подтверждающий личность </w:t>
      </w:r>
      <w:r>
        <w:rPr>
          <w:spacing w:val="-2"/>
          <w:sz w:val="24"/>
        </w:rPr>
        <w:t>заявителя.</w:t>
      </w:r>
    </w:p>
    <w:p w14:paraId="6790F1BA" w14:textId="77777777" w:rsidR="004B35ED" w:rsidRDefault="00690553">
      <w:pPr>
        <w:pStyle w:val="a3"/>
        <w:ind w:left="731" w:firstLine="0"/>
      </w:pPr>
      <w:r>
        <w:t>Зачисление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пришкольный</w:t>
      </w:r>
      <w:r>
        <w:rPr>
          <w:spacing w:val="-4"/>
        </w:rPr>
        <w:t xml:space="preserve"> </w:t>
      </w:r>
      <w:r>
        <w:t>лагерь</w:t>
      </w:r>
      <w:r>
        <w:rPr>
          <w:spacing w:val="-5"/>
        </w:rPr>
        <w:t xml:space="preserve"> </w:t>
      </w:r>
      <w:r>
        <w:t>оформляется</w:t>
      </w:r>
      <w:r>
        <w:rPr>
          <w:spacing w:val="-7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rPr>
          <w:spacing w:val="-2"/>
        </w:rPr>
        <w:t>школы.</w:t>
      </w:r>
    </w:p>
    <w:p w14:paraId="3E9657CB" w14:textId="77777777" w:rsidR="004B35ED" w:rsidRDefault="004B35ED">
      <w:pPr>
        <w:pStyle w:val="a3"/>
        <w:sectPr w:rsidR="004B35ED">
          <w:pgSz w:w="11920" w:h="16850"/>
          <w:pgMar w:top="1340" w:right="708" w:bottom="280" w:left="1275" w:header="720" w:footer="720" w:gutter="0"/>
          <w:cols w:space="720"/>
        </w:sectPr>
      </w:pPr>
    </w:p>
    <w:p w14:paraId="28B2DDD1" w14:textId="77777777" w:rsidR="004B35ED" w:rsidRDefault="00690553">
      <w:pPr>
        <w:pStyle w:val="a4"/>
        <w:numPr>
          <w:ilvl w:val="1"/>
          <w:numId w:val="5"/>
        </w:numPr>
        <w:tabs>
          <w:tab w:val="left" w:pos="1151"/>
        </w:tabs>
        <w:spacing w:before="64"/>
        <w:ind w:left="1151" w:hanging="422"/>
        <w:jc w:val="both"/>
        <w:rPr>
          <w:sz w:val="24"/>
        </w:rPr>
      </w:pPr>
      <w:r>
        <w:rPr>
          <w:sz w:val="24"/>
        </w:rPr>
        <w:lastRenderedPageBreak/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</w:t>
      </w:r>
      <w:r>
        <w:rPr>
          <w:spacing w:val="-2"/>
          <w:sz w:val="24"/>
        </w:rPr>
        <w:t>ядке:</w:t>
      </w:r>
    </w:p>
    <w:p w14:paraId="70F450F2" w14:textId="77777777" w:rsidR="004B35ED" w:rsidRDefault="00690553">
      <w:pPr>
        <w:pStyle w:val="a4"/>
        <w:numPr>
          <w:ilvl w:val="2"/>
          <w:numId w:val="5"/>
        </w:numPr>
        <w:tabs>
          <w:tab w:val="left" w:pos="1345"/>
        </w:tabs>
        <w:spacing w:before="3"/>
        <w:ind w:right="128" w:firstLine="566"/>
        <w:jc w:val="both"/>
        <w:rPr>
          <w:sz w:val="24"/>
        </w:rPr>
      </w:pPr>
      <w:r>
        <w:rPr>
          <w:sz w:val="24"/>
        </w:rPr>
        <w:t>Детям сотрудников имеющих специальные звания и проходящих службу в учреждениях и органах уголовно-исполнительной системы, органах принудительного исполнения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 противопожарной службы и таможенных органах Российской Федерации (далее - сотрудники),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сотрудников, граждан Российской Федерации, уволенных со службы в учреждениях и органах уголовно</w:t>
      </w:r>
      <w:r>
        <w:rPr>
          <w:sz w:val="24"/>
        </w:rPr>
        <w:t>- 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а именно:</w:t>
      </w:r>
    </w:p>
    <w:p w14:paraId="67D252B1" w14:textId="77777777" w:rsidR="004B35ED" w:rsidRDefault="00690553">
      <w:pPr>
        <w:pStyle w:val="a4"/>
        <w:numPr>
          <w:ilvl w:val="0"/>
          <w:numId w:val="2"/>
        </w:numPr>
        <w:tabs>
          <w:tab w:val="left" w:pos="989"/>
        </w:tabs>
        <w:spacing w:line="274" w:lineRule="exact"/>
        <w:ind w:left="989" w:hanging="260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сотрудника;</w:t>
      </w:r>
    </w:p>
    <w:p w14:paraId="0ABB3708" w14:textId="77777777" w:rsidR="004B35ED" w:rsidRDefault="00690553">
      <w:pPr>
        <w:pStyle w:val="a4"/>
        <w:numPr>
          <w:ilvl w:val="0"/>
          <w:numId w:val="2"/>
        </w:numPr>
        <w:tabs>
          <w:tab w:val="left" w:pos="996"/>
        </w:tabs>
        <w:ind w:left="165" w:right="145" w:firstLine="566"/>
        <w:jc w:val="both"/>
        <w:rPr>
          <w:sz w:val="24"/>
        </w:rPr>
      </w:pPr>
      <w:r>
        <w:rPr>
          <w:sz w:val="24"/>
        </w:rPr>
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4B3AE281" w14:textId="77777777" w:rsidR="004B35ED" w:rsidRDefault="00690553">
      <w:pPr>
        <w:pStyle w:val="a4"/>
        <w:numPr>
          <w:ilvl w:val="0"/>
          <w:numId w:val="2"/>
        </w:numPr>
        <w:tabs>
          <w:tab w:val="left" w:pos="1106"/>
        </w:tabs>
        <w:ind w:left="165" w:right="140" w:firstLine="566"/>
        <w:jc w:val="both"/>
        <w:rPr>
          <w:sz w:val="24"/>
        </w:rPr>
      </w:pPr>
      <w:r>
        <w:rPr>
          <w:sz w:val="24"/>
        </w:rPr>
        <w:t>детям сотрудника, умершего вследствие заболевания, полученного в период прохождения службы в учреждениях и орг</w:t>
      </w:r>
      <w:r>
        <w:rPr>
          <w:sz w:val="24"/>
        </w:rPr>
        <w:t>анах;</w:t>
      </w:r>
    </w:p>
    <w:p w14:paraId="2D105C56" w14:textId="77777777" w:rsidR="004B35ED" w:rsidRDefault="00690553">
      <w:pPr>
        <w:pStyle w:val="a4"/>
        <w:numPr>
          <w:ilvl w:val="0"/>
          <w:numId w:val="2"/>
        </w:numPr>
        <w:tabs>
          <w:tab w:val="left" w:pos="1015"/>
        </w:tabs>
        <w:spacing w:before="3"/>
        <w:ind w:left="165" w:right="138" w:firstLine="566"/>
        <w:jc w:val="both"/>
        <w:rPr>
          <w:sz w:val="24"/>
        </w:rPr>
      </w:pPr>
      <w:r>
        <w:rPr>
          <w:sz w:val="24"/>
        </w:rPr>
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</w:t>
      </w:r>
      <w:r>
        <w:rPr>
          <w:sz w:val="24"/>
        </w:rPr>
        <w:t>чреждениях и органах;</w:t>
      </w:r>
    </w:p>
    <w:p w14:paraId="67B3112D" w14:textId="77777777" w:rsidR="004B35ED" w:rsidRDefault="00690553">
      <w:pPr>
        <w:pStyle w:val="a4"/>
        <w:numPr>
          <w:ilvl w:val="0"/>
          <w:numId w:val="2"/>
        </w:numPr>
        <w:tabs>
          <w:tab w:val="left" w:pos="1027"/>
        </w:tabs>
        <w:ind w:left="165" w:right="127" w:firstLine="566"/>
        <w:jc w:val="both"/>
        <w:rPr>
          <w:sz w:val="24"/>
        </w:rPr>
      </w:pPr>
      <w:r>
        <w:rPr>
          <w:sz w:val="24"/>
        </w:rPr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</w:t>
      </w:r>
      <w:r>
        <w:rPr>
          <w:sz w:val="24"/>
        </w:rPr>
        <w:t>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5BA6E58E" w14:textId="77777777" w:rsidR="004B35ED" w:rsidRDefault="00690553">
      <w:pPr>
        <w:pStyle w:val="a4"/>
        <w:numPr>
          <w:ilvl w:val="0"/>
          <w:numId w:val="2"/>
        </w:numPr>
        <w:tabs>
          <w:tab w:val="left" w:pos="1114"/>
        </w:tabs>
        <w:ind w:left="165" w:right="139" w:firstLine="566"/>
        <w:jc w:val="both"/>
        <w:rPr>
          <w:sz w:val="24"/>
        </w:rPr>
      </w:pPr>
      <w:r>
        <w:rPr>
          <w:sz w:val="24"/>
        </w:rPr>
        <w:t>детям, находящимся (находившимся) на иждивении сотрудника, гражданина Российской Федерац</w:t>
      </w:r>
      <w:r>
        <w:rPr>
          <w:sz w:val="24"/>
        </w:rPr>
        <w:t>ии, указанных в пунктах 1 - 5 настоящей части.</w:t>
      </w:r>
    </w:p>
    <w:p w14:paraId="2CC15C3E" w14:textId="77777777" w:rsidR="004B35ED" w:rsidRDefault="00690553">
      <w:pPr>
        <w:pStyle w:val="a3"/>
        <w:ind w:right="133"/>
      </w:pPr>
      <w:r>
        <w:t>3.3.2.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14:paraId="10FC8055" w14:textId="77777777" w:rsidR="004B35ED" w:rsidRDefault="00690553">
      <w:pPr>
        <w:pStyle w:val="a4"/>
        <w:numPr>
          <w:ilvl w:val="1"/>
          <w:numId w:val="5"/>
        </w:numPr>
        <w:tabs>
          <w:tab w:val="left" w:pos="1251"/>
        </w:tabs>
        <w:ind w:right="139" w:firstLine="566"/>
        <w:jc w:val="both"/>
        <w:rPr>
          <w:sz w:val="24"/>
        </w:rPr>
      </w:pPr>
      <w:r>
        <w:rPr>
          <w:sz w:val="24"/>
        </w:rPr>
        <w:t xml:space="preserve">Условия пребывания детей в пришкольном лагере, размещения, устройства, </w:t>
      </w:r>
      <w:r>
        <w:rPr>
          <w:sz w:val="24"/>
        </w:rPr>
        <w:t>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41D3ED22" w14:textId="77777777" w:rsidR="004B35ED" w:rsidRDefault="00690553">
      <w:pPr>
        <w:pStyle w:val="a4"/>
        <w:numPr>
          <w:ilvl w:val="1"/>
          <w:numId w:val="5"/>
        </w:numPr>
        <w:tabs>
          <w:tab w:val="left" w:pos="1271"/>
        </w:tabs>
        <w:ind w:right="133" w:firstLine="566"/>
        <w:jc w:val="both"/>
        <w:rPr>
          <w:sz w:val="24"/>
        </w:rPr>
      </w:pPr>
      <w:r>
        <w:rPr>
          <w:sz w:val="24"/>
        </w:rPr>
        <w:t>В пришкольном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пришкольного лагеря и предоставляемым услугам, в том числе создаются специальные услови</w:t>
      </w:r>
      <w:r>
        <w:rPr>
          <w:sz w:val="24"/>
        </w:rPr>
        <w:t>я для получения указанными лицами образования по реализуемым в пришкольном лагере образовательным программам.</w:t>
      </w:r>
    </w:p>
    <w:p w14:paraId="7A3D0A4A" w14:textId="77777777" w:rsidR="004B35ED" w:rsidRDefault="00690553">
      <w:pPr>
        <w:pStyle w:val="a4"/>
        <w:numPr>
          <w:ilvl w:val="1"/>
          <w:numId w:val="5"/>
        </w:numPr>
        <w:tabs>
          <w:tab w:val="left" w:pos="1201"/>
        </w:tabs>
        <w:spacing w:before="1"/>
        <w:ind w:right="144" w:firstLine="566"/>
        <w:jc w:val="both"/>
        <w:rPr>
          <w:sz w:val="24"/>
        </w:rPr>
      </w:pPr>
      <w:r>
        <w:rPr>
          <w:sz w:val="24"/>
        </w:rPr>
        <w:t>Оказание медицинской помощи детям в пришкольном лагере осуществляется в соответствии с законодательством Российской Федерации об охране здоровья г</w:t>
      </w:r>
      <w:r>
        <w:rPr>
          <w:sz w:val="24"/>
        </w:rPr>
        <w:t>раждан.</w:t>
      </w:r>
    </w:p>
    <w:p w14:paraId="12C0AA07" w14:textId="77777777" w:rsidR="004B35ED" w:rsidRDefault="00690553">
      <w:pPr>
        <w:pStyle w:val="a4"/>
        <w:numPr>
          <w:ilvl w:val="1"/>
          <w:numId w:val="5"/>
        </w:numPr>
        <w:tabs>
          <w:tab w:val="left" w:pos="1144"/>
        </w:tabs>
        <w:ind w:left="1144" w:hanging="415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2.3/2.4.3590-</w:t>
      </w:r>
    </w:p>
    <w:p w14:paraId="04478CD0" w14:textId="77777777" w:rsidR="004B35ED" w:rsidRDefault="00690553">
      <w:pPr>
        <w:pStyle w:val="a3"/>
        <w:spacing w:before="1"/>
        <w:ind w:firstLine="0"/>
        <w:jc w:val="left"/>
      </w:pPr>
      <w:r>
        <w:rPr>
          <w:spacing w:val="-5"/>
        </w:rPr>
        <w:t>20.</w:t>
      </w:r>
    </w:p>
    <w:p w14:paraId="47F1B8DD" w14:textId="77777777" w:rsidR="004B35ED" w:rsidRDefault="004B35ED">
      <w:pPr>
        <w:pStyle w:val="a3"/>
        <w:spacing w:before="14"/>
        <w:ind w:left="0" w:firstLine="0"/>
        <w:jc w:val="left"/>
      </w:pPr>
    </w:p>
    <w:p w14:paraId="1F4DE40F" w14:textId="77777777" w:rsidR="004B35ED" w:rsidRDefault="00690553">
      <w:pPr>
        <w:pStyle w:val="a4"/>
        <w:numPr>
          <w:ilvl w:val="0"/>
          <w:numId w:val="5"/>
        </w:numPr>
        <w:tabs>
          <w:tab w:val="left" w:pos="3000"/>
        </w:tabs>
        <w:ind w:left="3000"/>
        <w:jc w:val="left"/>
        <w:rPr>
          <w:b/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кадры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14:paraId="0A32CAE6" w14:textId="77777777" w:rsidR="004B35ED" w:rsidRDefault="00690553">
      <w:pPr>
        <w:pStyle w:val="a4"/>
        <w:numPr>
          <w:ilvl w:val="1"/>
          <w:numId w:val="5"/>
        </w:numPr>
        <w:tabs>
          <w:tab w:val="left" w:pos="1175"/>
        </w:tabs>
        <w:spacing w:before="267"/>
        <w:ind w:right="132" w:firstLine="566"/>
        <w:jc w:val="both"/>
        <w:rPr>
          <w:sz w:val="24"/>
        </w:rPr>
      </w:pPr>
      <w:r>
        <w:rPr>
          <w:sz w:val="24"/>
        </w:rPr>
        <w:t xml:space="preserve">Координацию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пришкольного лагеря, при необходимости выдает доверенность на имя директора пришкольного </w:t>
      </w:r>
      <w:r>
        <w:rPr>
          <w:sz w:val="24"/>
        </w:rPr>
        <w:t>лагеря с указанием прав и полномочий.</w:t>
      </w:r>
    </w:p>
    <w:p w14:paraId="599E9CEA" w14:textId="77777777" w:rsidR="004B35ED" w:rsidRDefault="004B35ED">
      <w:pPr>
        <w:pStyle w:val="a4"/>
        <w:rPr>
          <w:sz w:val="24"/>
        </w:rPr>
        <w:sectPr w:rsidR="004B35ED">
          <w:pgSz w:w="11920" w:h="16850"/>
          <w:pgMar w:top="1340" w:right="708" w:bottom="280" w:left="1275" w:header="720" w:footer="720" w:gutter="0"/>
          <w:cols w:space="720"/>
        </w:sectPr>
      </w:pPr>
    </w:p>
    <w:p w14:paraId="34F6A229" w14:textId="77777777" w:rsidR="004B35ED" w:rsidRDefault="00690553">
      <w:pPr>
        <w:pStyle w:val="a4"/>
        <w:numPr>
          <w:ilvl w:val="1"/>
          <w:numId w:val="5"/>
        </w:numPr>
        <w:tabs>
          <w:tab w:val="left" w:pos="1201"/>
        </w:tabs>
        <w:spacing w:before="64"/>
        <w:ind w:right="136" w:firstLine="566"/>
        <w:jc w:val="both"/>
        <w:rPr>
          <w:sz w:val="24"/>
        </w:rPr>
      </w:pPr>
      <w:r>
        <w:rPr>
          <w:sz w:val="24"/>
        </w:rPr>
        <w:lastRenderedPageBreak/>
        <w:t>В штатную структуру пришкольного лагеря могут входить: директор, вожатые, педагоги дополнительного образования. Права и обязанности работников пришкольного лагеря определяются должностными инструкциями.</w:t>
      </w:r>
    </w:p>
    <w:p w14:paraId="74B7E0F9" w14:textId="77777777" w:rsidR="004B35ED" w:rsidRDefault="00690553">
      <w:pPr>
        <w:pStyle w:val="a4"/>
        <w:numPr>
          <w:ilvl w:val="1"/>
          <w:numId w:val="5"/>
        </w:numPr>
        <w:tabs>
          <w:tab w:val="left" w:pos="1239"/>
        </w:tabs>
        <w:spacing w:before="3"/>
        <w:ind w:right="132" w:firstLine="566"/>
        <w:jc w:val="both"/>
        <w:rPr>
          <w:sz w:val="24"/>
        </w:rPr>
      </w:pPr>
      <w:r>
        <w:rPr>
          <w:sz w:val="24"/>
        </w:rPr>
        <w:t>Непосредственное руководство пришкольным лагерем осуществляет директор лагеря. Директор лагеря назначается и освобождается от должности приказом директора школы. Директор принимается на работу в лагерь на срок, необходимый для подготовки и работы лагеря (с</w:t>
      </w:r>
      <w:r>
        <w:rPr>
          <w:sz w:val="24"/>
        </w:rPr>
        <w:t>мены), а также представления финансовой и бухгалтерской отчетности. В отсутствие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им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 обязанностей обязанности директора пришкольного лагеря исполняет назначенное приказом директора шк</w:t>
      </w:r>
      <w:r>
        <w:rPr>
          <w:sz w:val="24"/>
        </w:rPr>
        <w:t>олы лицо из числа работников пришкольного лагеря.</w:t>
      </w:r>
    </w:p>
    <w:p w14:paraId="4D3EA7BE" w14:textId="77777777" w:rsidR="004B35ED" w:rsidRDefault="00690553">
      <w:pPr>
        <w:pStyle w:val="a4"/>
        <w:numPr>
          <w:ilvl w:val="1"/>
          <w:numId w:val="5"/>
        </w:numPr>
        <w:tabs>
          <w:tab w:val="left" w:pos="1167"/>
        </w:tabs>
        <w:ind w:right="131" w:firstLine="566"/>
        <w:jc w:val="both"/>
        <w:rPr>
          <w:sz w:val="24"/>
        </w:rPr>
      </w:pPr>
      <w:r>
        <w:rPr>
          <w:sz w:val="24"/>
        </w:rPr>
        <w:t>К работе в пришкольном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</w:t>
      </w:r>
      <w:r>
        <w:rPr>
          <w:sz w:val="24"/>
        </w:rPr>
        <w:t>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</w:t>
      </w:r>
      <w:r>
        <w:rPr>
          <w:sz w:val="24"/>
        </w:rPr>
        <w:t xml:space="preserve">вка, отвечающая требованиям </w:t>
      </w:r>
      <w:proofErr w:type="spellStart"/>
      <w:r>
        <w:rPr>
          <w:sz w:val="24"/>
        </w:rPr>
        <w:t>профстандартов</w:t>
      </w:r>
      <w:proofErr w:type="spellEnd"/>
      <w:r>
        <w:rPr>
          <w:sz w:val="24"/>
        </w:rPr>
        <w:t xml:space="preserve"> или квалификационных характеристик (при отсутствии действующих </w:t>
      </w:r>
      <w:proofErr w:type="spellStart"/>
      <w:r>
        <w:rPr>
          <w:spacing w:val="-2"/>
          <w:sz w:val="24"/>
        </w:rPr>
        <w:t>профстандартов</w:t>
      </w:r>
      <w:proofErr w:type="spellEnd"/>
      <w:r>
        <w:rPr>
          <w:spacing w:val="-2"/>
          <w:sz w:val="24"/>
        </w:rPr>
        <w:t>).</w:t>
      </w:r>
    </w:p>
    <w:p w14:paraId="77B60474" w14:textId="77777777" w:rsidR="004B35ED" w:rsidRDefault="00690553">
      <w:pPr>
        <w:pStyle w:val="a4"/>
        <w:numPr>
          <w:ilvl w:val="1"/>
          <w:numId w:val="5"/>
        </w:numPr>
        <w:tabs>
          <w:tab w:val="left" w:pos="1151"/>
        </w:tabs>
        <w:spacing w:before="1" w:line="275" w:lineRule="exact"/>
        <w:ind w:left="1151" w:hanging="42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пришкольный 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обязаны:</w:t>
      </w:r>
    </w:p>
    <w:p w14:paraId="1CD5CD94" w14:textId="77777777" w:rsidR="004B35ED" w:rsidRDefault="00690553">
      <w:pPr>
        <w:pStyle w:val="a4"/>
        <w:numPr>
          <w:ilvl w:val="0"/>
          <w:numId w:val="1"/>
        </w:numPr>
        <w:tabs>
          <w:tab w:val="left" w:pos="883"/>
        </w:tabs>
        <w:ind w:right="315" w:firstLine="566"/>
        <w:rPr>
          <w:sz w:val="24"/>
        </w:rPr>
      </w:pPr>
      <w:r>
        <w:rPr>
          <w:sz w:val="24"/>
        </w:rPr>
        <w:t>пройти инструктаж по технике безопасности, охране труда, правилам пожарн</w:t>
      </w:r>
      <w:r>
        <w:rPr>
          <w:sz w:val="24"/>
        </w:rPr>
        <w:t>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14:paraId="513C6EEC" w14:textId="77777777" w:rsidR="004B35ED" w:rsidRDefault="00690553">
      <w:pPr>
        <w:pStyle w:val="a4"/>
        <w:numPr>
          <w:ilvl w:val="0"/>
          <w:numId w:val="1"/>
        </w:numPr>
        <w:tabs>
          <w:tab w:val="left" w:pos="883"/>
        </w:tabs>
        <w:ind w:right="320" w:firstLine="566"/>
        <w:rPr>
          <w:sz w:val="24"/>
        </w:rPr>
      </w:pPr>
      <w:r>
        <w:rPr>
          <w:sz w:val="24"/>
        </w:rPr>
        <w:t>ознакомиться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и их оздоровления, своей должностной инстр</w:t>
      </w:r>
      <w:r>
        <w:rPr>
          <w:sz w:val="24"/>
        </w:rPr>
        <w:t>укцией.</w:t>
      </w:r>
    </w:p>
    <w:p w14:paraId="16782A81" w14:textId="77777777" w:rsidR="004B35ED" w:rsidRDefault="00690553">
      <w:pPr>
        <w:pStyle w:val="a4"/>
        <w:numPr>
          <w:ilvl w:val="1"/>
          <w:numId w:val="5"/>
        </w:numPr>
        <w:tabs>
          <w:tab w:val="left" w:pos="1364"/>
        </w:tabs>
        <w:ind w:right="139" w:firstLine="566"/>
        <w:jc w:val="both"/>
        <w:rPr>
          <w:sz w:val="24"/>
        </w:rPr>
      </w:pPr>
      <w:r>
        <w:rPr>
          <w:sz w:val="24"/>
        </w:rPr>
        <w:t>Директор и работники пришкольного лагеря несут предусмотренную законодательством Российской Федерации ответственность за пребывание детей в пришкольном лагере, их жизнь и здоровье.</w:t>
      </w:r>
    </w:p>
    <w:p w14:paraId="1B035761" w14:textId="77777777" w:rsidR="004B35ED" w:rsidRDefault="004B35ED">
      <w:pPr>
        <w:pStyle w:val="a3"/>
        <w:spacing w:before="14"/>
        <w:ind w:left="0" w:firstLine="0"/>
        <w:jc w:val="left"/>
      </w:pPr>
    </w:p>
    <w:p w14:paraId="6A3BE6C6" w14:textId="77777777" w:rsidR="004B35ED" w:rsidRDefault="00690553">
      <w:pPr>
        <w:pStyle w:val="a4"/>
        <w:numPr>
          <w:ilvl w:val="0"/>
          <w:numId w:val="5"/>
        </w:numPr>
        <w:tabs>
          <w:tab w:val="left" w:pos="2472"/>
        </w:tabs>
        <w:ind w:left="2472" w:hanging="242"/>
        <w:jc w:val="left"/>
        <w:rPr>
          <w:b/>
          <w:sz w:val="24"/>
        </w:rPr>
      </w:pPr>
      <w:r>
        <w:rPr>
          <w:b/>
          <w:sz w:val="24"/>
        </w:rPr>
        <w:t>Финансирование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имущество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14:paraId="17111F29" w14:textId="77777777" w:rsidR="004B35ED" w:rsidRDefault="00690553">
      <w:pPr>
        <w:pStyle w:val="a4"/>
        <w:numPr>
          <w:ilvl w:val="1"/>
          <w:numId w:val="5"/>
        </w:numPr>
        <w:tabs>
          <w:tab w:val="left" w:pos="1220"/>
        </w:tabs>
        <w:spacing w:before="269"/>
        <w:ind w:right="139" w:firstLine="566"/>
        <w:jc w:val="both"/>
        <w:rPr>
          <w:sz w:val="24"/>
        </w:rPr>
      </w:pPr>
      <w:r>
        <w:rPr>
          <w:sz w:val="24"/>
        </w:rPr>
        <w:t>Финансовое обеспечение деятельности пришкольного лагеря осуществляется в установленном законодательством Российской Федерации порядке.</w:t>
      </w:r>
    </w:p>
    <w:p w14:paraId="06E52A96" w14:textId="77777777" w:rsidR="004B35ED" w:rsidRDefault="00690553">
      <w:pPr>
        <w:pStyle w:val="a4"/>
        <w:numPr>
          <w:ilvl w:val="1"/>
          <w:numId w:val="5"/>
        </w:numPr>
        <w:tabs>
          <w:tab w:val="left" w:pos="1213"/>
        </w:tabs>
        <w:ind w:right="130" w:firstLine="566"/>
        <w:jc w:val="both"/>
        <w:rPr>
          <w:sz w:val="24"/>
        </w:rPr>
      </w:pPr>
      <w:r>
        <w:rPr>
          <w:sz w:val="24"/>
        </w:rPr>
        <w:t>За пришкольным лагерем в целях обеспечения его деятельности закрепляются территория, помещения, оборудование, инвентарь и</w:t>
      </w:r>
      <w:r>
        <w:rPr>
          <w:sz w:val="24"/>
        </w:rPr>
        <w:t xml:space="preserve"> иное имущество потребительского назначения. При необходимости пришкольный лагерь может использовать объекты социальной, образовательной, спортивной инфраструктур как мобильного, так и стационарного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пришкольного </w:t>
      </w:r>
      <w:r>
        <w:rPr>
          <w:spacing w:val="-2"/>
          <w:sz w:val="24"/>
        </w:rPr>
        <w:t>лагеря.</w:t>
      </w:r>
    </w:p>
    <w:sectPr w:rsidR="004B35ED">
      <w:pgSz w:w="11920" w:h="16850"/>
      <w:pgMar w:top="13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E2FFA"/>
    <w:multiLevelType w:val="hybridMultilevel"/>
    <w:tmpl w:val="978E863A"/>
    <w:lvl w:ilvl="0" w:tplc="E5B86B08">
      <w:numFmt w:val="bullet"/>
      <w:lvlText w:val=""/>
      <w:lvlJc w:val="left"/>
      <w:pPr>
        <w:ind w:left="165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A2B20C9E">
      <w:numFmt w:val="bullet"/>
      <w:lvlText w:val="•"/>
      <w:lvlJc w:val="left"/>
      <w:pPr>
        <w:ind w:left="1136" w:hanging="154"/>
      </w:pPr>
      <w:rPr>
        <w:rFonts w:hint="default"/>
        <w:lang w:val="ru-RU" w:eastAsia="en-US" w:bidi="ar-SA"/>
      </w:rPr>
    </w:lvl>
    <w:lvl w:ilvl="2" w:tplc="4FD40BE4">
      <w:numFmt w:val="bullet"/>
      <w:lvlText w:val="•"/>
      <w:lvlJc w:val="left"/>
      <w:pPr>
        <w:ind w:left="2113" w:hanging="154"/>
      </w:pPr>
      <w:rPr>
        <w:rFonts w:hint="default"/>
        <w:lang w:val="ru-RU" w:eastAsia="en-US" w:bidi="ar-SA"/>
      </w:rPr>
    </w:lvl>
    <w:lvl w:ilvl="3" w:tplc="9390A0FE">
      <w:numFmt w:val="bullet"/>
      <w:lvlText w:val="•"/>
      <w:lvlJc w:val="left"/>
      <w:pPr>
        <w:ind w:left="3090" w:hanging="154"/>
      </w:pPr>
      <w:rPr>
        <w:rFonts w:hint="default"/>
        <w:lang w:val="ru-RU" w:eastAsia="en-US" w:bidi="ar-SA"/>
      </w:rPr>
    </w:lvl>
    <w:lvl w:ilvl="4" w:tplc="C63EEE70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  <w:lvl w:ilvl="5" w:tplc="C5444F92">
      <w:numFmt w:val="bullet"/>
      <w:lvlText w:val="•"/>
      <w:lvlJc w:val="left"/>
      <w:pPr>
        <w:ind w:left="5044" w:hanging="154"/>
      </w:pPr>
      <w:rPr>
        <w:rFonts w:hint="default"/>
        <w:lang w:val="ru-RU" w:eastAsia="en-US" w:bidi="ar-SA"/>
      </w:rPr>
    </w:lvl>
    <w:lvl w:ilvl="6" w:tplc="10085C3C">
      <w:numFmt w:val="bullet"/>
      <w:lvlText w:val="•"/>
      <w:lvlJc w:val="left"/>
      <w:pPr>
        <w:ind w:left="6020" w:hanging="154"/>
      </w:pPr>
      <w:rPr>
        <w:rFonts w:hint="default"/>
        <w:lang w:val="ru-RU" w:eastAsia="en-US" w:bidi="ar-SA"/>
      </w:rPr>
    </w:lvl>
    <w:lvl w:ilvl="7" w:tplc="E81AD4C0">
      <w:numFmt w:val="bullet"/>
      <w:lvlText w:val="•"/>
      <w:lvlJc w:val="left"/>
      <w:pPr>
        <w:ind w:left="6997" w:hanging="154"/>
      </w:pPr>
      <w:rPr>
        <w:rFonts w:hint="default"/>
        <w:lang w:val="ru-RU" w:eastAsia="en-US" w:bidi="ar-SA"/>
      </w:rPr>
    </w:lvl>
    <w:lvl w:ilvl="8" w:tplc="4FD4F288">
      <w:numFmt w:val="bullet"/>
      <w:lvlText w:val="•"/>
      <w:lvlJc w:val="left"/>
      <w:pPr>
        <w:ind w:left="7974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621226C0"/>
    <w:multiLevelType w:val="hybridMultilevel"/>
    <w:tmpl w:val="9490C892"/>
    <w:lvl w:ilvl="0" w:tplc="363E3B5A">
      <w:numFmt w:val="bullet"/>
      <w:lvlText w:val=""/>
      <w:lvlJc w:val="left"/>
      <w:pPr>
        <w:ind w:left="165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4B740C40">
      <w:numFmt w:val="bullet"/>
      <w:lvlText w:val="•"/>
      <w:lvlJc w:val="left"/>
      <w:pPr>
        <w:ind w:left="1136" w:hanging="154"/>
      </w:pPr>
      <w:rPr>
        <w:rFonts w:hint="default"/>
        <w:lang w:val="ru-RU" w:eastAsia="en-US" w:bidi="ar-SA"/>
      </w:rPr>
    </w:lvl>
    <w:lvl w:ilvl="2" w:tplc="52A63162">
      <w:numFmt w:val="bullet"/>
      <w:lvlText w:val="•"/>
      <w:lvlJc w:val="left"/>
      <w:pPr>
        <w:ind w:left="2113" w:hanging="154"/>
      </w:pPr>
      <w:rPr>
        <w:rFonts w:hint="default"/>
        <w:lang w:val="ru-RU" w:eastAsia="en-US" w:bidi="ar-SA"/>
      </w:rPr>
    </w:lvl>
    <w:lvl w:ilvl="3" w:tplc="03A2D538">
      <w:numFmt w:val="bullet"/>
      <w:lvlText w:val="•"/>
      <w:lvlJc w:val="left"/>
      <w:pPr>
        <w:ind w:left="3090" w:hanging="154"/>
      </w:pPr>
      <w:rPr>
        <w:rFonts w:hint="default"/>
        <w:lang w:val="ru-RU" w:eastAsia="en-US" w:bidi="ar-SA"/>
      </w:rPr>
    </w:lvl>
    <w:lvl w:ilvl="4" w:tplc="564AA62A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  <w:lvl w:ilvl="5" w:tplc="498AC940">
      <w:numFmt w:val="bullet"/>
      <w:lvlText w:val="•"/>
      <w:lvlJc w:val="left"/>
      <w:pPr>
        <w:ind w:left="5044" w:hanging="154"/>
      </w:pPr>
      <w:rPr>
        <w:rFonts w:hint="default"/>
        <w:lang w:val="ru-RU" w:eastAsia="en-US" w:bidi="ar-SA"/>
      </w:rPr>
    </w:lvl>
    <w:lvl w:ilvl="6" w:tplc="147E8392">
      <w:numFmt w:val="bullet"/>
      <w:lvlText w:val="•"/>
      <w:lvlJc w:val="left"/>
      <w:pPr>
        <w:ind w:left="6020" w:hanging="154"/>
      </w:pPr>
      <w:rPr>
        <w:rFonts w:hint="default"/>
        <w:lang w:val="ru-RU" w:eastAsia="en-US" w:bidi="ar-SA"/>
      </w:rPr>
    </w:lvl>
    <w:lvl w:ilvl="7" w:tplc="1CE03D7A">
      <w:numFmt w:val="bullet"/>
      <w:lvlText w:val="•"/>
      <w:lvlJc w:val="left"/>
      <w:pPr>
        <w:ind w:left="6997" w:hanging="154"/>
      </w:pPr>
      <w:rPr>
        <w:rFonts w:hint="default"/>
        <w:lang w:val="ru-RU" w:eastAsia="en-US" w:bidi="ar-SA"/>
      </w:rPr>
    </w:lvl>
    <w:lvl w:ilvl="8" w:tplc="C936CD76">
      <w:numFmt w:val="bullet"/>
      <w:lvlText w:val="•"/>
      <w:lvlJc w:val="left"/>
      <w:pPr>
        <w:ind w:left="7974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65860DAC"/>
    <w:multiLevelType w:val="hybridMultilevel"/>
    <w:tmpl w:val="5AFCFCDE"/>
    <w:lvl w:ilvl="0" w:tplc="7C2898CE">
      <w:start w:val="1"/>
      <w:numFmt w:val="decimal"/>
      <w:lvlText w:val="%1)"/>
      <w:lvlJc w:val="left"/>
      <w:pPr>
        <w:ind w:left="99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0220E4">
      <w:numFmt w:val="bullet"/>
      <w:lvlText w:val="•"/>
      <w:lvlJc w:val="left"/>
      <w:pPr>
        <w:ind w:left="1892" w:hanging="262"/>
      </w:pPr>
      <w:rPr>
        <w:rFonts w:hint="default"/>
        <w:lang w:val="ru-RU" w:eastAsia="en-US" w:bidi="ar-SA"/>
      </w:rPr>
    </w:lvl>
    <w:lvl w:ilvl="2" w:tplc="445CEE42">
      <w:numFmt w:val="bullet"/>
      <w:lvlText w:val="•"/>
      <w:lvlJc w:val="left"/>
      <w:pPr>
        <w:ind w:left="2785" w:hanging="262"/>
      </w:pPr>
      <w:rPr>
        <w:rFonts w:hint="default"/>
        <w:lang w:val="ru-RU" w:eastAsia="en-US" w:bidi="ar-SA"/>
      </w:rPr>
    </w:lvl>
    <w:lvl w:ilvl="3" w:tplc="1E1425C6">
      <w:numFmt w:val="bullet"/>
      <w:lvlText w:val="•"/>
      <w:lvlJc w:val="left"/>
      <w:pPr>
        <w:ind w:left="3678" w:hanging="262"/>
      </w:pPr>
      <w:rPr>
        <w:rFonts w:hint="default"/>
        <w:lang w:val="ru-RU" w:eastAsia="en-US" w:bidi="ar-SA"/>
      </w:rPr>
    </w:lvl>
    <w:lvl w:ilvl="4" w:tplc="A490BE88">
      <w:numFmt w:val="bullet"/>
      <w:lvlText w:val="•"/>
      <w:lvlJc w:val="left"/>
      <w:pPr>
        <w:ind w:left="4571" w:hanging="262"/>
      </w:pPr>
      <w:rPr>
        <w:rFonts w:hint="default"/>
        <w:lang w:val="ru-RU" w:eastAsia="en-US" w:bidi="ar-SA"/>
      </w:rPr>
    </w:lvl>
    <w:lvl w:ilvl="5" w:tplc="F1026174">
      <w:numFmt w:val="bullet"/>
      <w:lvlText w:val="•"/>
      <w:lvlJc w:val="left"/>
      <w:pPr>
        <w:ind w:left="5464" w:hanging="262"/>
      </w:pPr>
      <w:rPr>
        <w:rFonts w:hint="default"/>
        <w:lang w:val="ru-RU" w:eastAsia="en-US" w:bidi="ar-SA"/>
      </w:rPr>
    </w:lvl>
    <w:lvl w:ilvl="6" w:tplc="325AF54E">
      <w:numFmt w:val="bullet"/>
      <w:lvlText w:val="•"/>
      <w:lvlJc w:val="left"/>
      <w:pPr>
        <w:ind w:left="6356" w:hanging="262"/>
      </w:pPr>
      <w:rPr>
        <w:rFonts w:hint="default"/>
        <w:lang w:val="ru-RU" w:eastAsia="en-US" w:bidi="ar-SA"/>
      </w:rPr>
    </w:lvl>
    <w:lvl w:ilvl="7" w:tplc="3F9C9154">
      <w:numFmt w:val="bullet"/>
      <w:lvlText w:val="•"/>
      <w:lvlJc w:val="left"/>
      <w:pPr>
        <w:ind w:left="7249" w:hanging="262"/>
      </w:pPr>
      <w:rPr>
        <w:rFonts w:hint="default"/>
        <w:lang w:val="ru-RU" w:eastAsia="en-US" w:bidi="ar-SA"/>
      </w:rPr>
    </w:lvl>
    <w:lvl w:ilvl="8" w:tplc="B328971E">
      <w:numFmt w:val="bullet"/>
      <w:lvlText w:val="•"/>
      <w:lvlJc w:val="left"/>
      <w:pPr>
        <w:ind w:left="8142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6D5F17EE"/>
    <w:multiLevelType w:val="hybridMultilevel"/>
    <w:tmpl w:val="5D5E46B6"/>
    <w:lvl w:ilvl="0" w:tplc="043EFE4A">
      <w:numFmt w:val="bullet"/>
      <w:lvlText w:val=""/>
      <w:lvlJc w:val="left"/>
      <w:pPr>
        <w:ind w:left="165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0E1CC438">
      <w:numFmt w:val="bullet"/>
      <w:lvlText w:val="•"/>
      <w:lvlJc w:val="left"/>
      <w:pPr>
        <w:ind w:left="1136" w:hanging="154"/>
      </w:pPr>
      <w:rPr>
        <w:rFonts w:hint="default"/>
        <w:lang w:val="ru-RU" w:eastAsia="en-US" w:bidi="ar-SA"/>
      </w:rPr>
    </w:lvl>
    <w:lvl w:ilvl="2" w:tplc="5054F7D8">
      <w:numFmt w:val="bullet"/>
      <w:lvlText w:val="•"/>
      <w:lvlJc w:val="left"/>
      <w:pPr>
        <w:ind w:left="2113" w:hanging="154"/>
      </w:pPr>
      <w:rPr>
        <w:rFonts w:hint="default"/>
        <w:lang w:val="ru-RU" w:eastAsia="en-US" w:bidi="ar-SA"/>
      </w:rPr>
    </w:lvl>
    <w:lvl w:ilvl="3" w:tplc="BF0CC63A">
      <w:numFmt w:val="bullet"/>
      <w:lvlText w:val="•"/>
      <w:lvlJc w:val="left"/>
      <w:pPr>
        <w:ind w:left="3090" w:hanging="154"/>
      </w:pPr>
      <w:rPr>
        <w:rFonts w:hint="default"/>
        <w:lang w:val="ru-RU" w:eastAsia="en-US" w:bidi="ar-SA"/>
      </w:rPr>
    </w:lvl>
    <w:lvl w:ilvl="4" w:tplc="28523330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  <w:lvl w:ilvl="5" w:tplc="14905E4E">
      <w:numFmt w:val="bullet"/>
      <w:lvlText w:val="•"/>
      <w:lvlJc w:val="left"/>
      <w:pPr>
        <w:ind w:left="5044" w:hanging="154"/>
      </w:pPr>
      <w:rPr>
        <w:rFonts w:hint="default"/>
        <w:lang w:val="ru-RU" w:eastAsia="en-US" w:bidi="ar-SA"/>
      </w:rPr>
    </w:lvl>
    <w:lvl w:ilvl="6" w:tplc="479EE84C">
      <w:numFmt w:val="bullet"/>
      <w:lvlText w:val="•"/>
      <w:lvlJc w:val="left"/>
      <w:pPr>
        <w:ind w:left="6020" w:hanging="154"/>
      </w:pPr>
      <w:rPr>
        <w:rFonts w:hint="default"/>
        <w:lang w:val="ru-RU" w:eastAsia="en-US" w:bidi="ar-SA"/>
      </w:rPr>
    </w:lvl>
    <w:lvl w:ilvl="7" w:tplc="30327F16">
      <w:numFmt w:val="bullet"/>
      <w:lvlText w:val="•"/>
      <w:lvlJc w:val="left"/>
      <w:pPr>
        <w:ind w:left="6997" w:hanging="154"/>
      </w:pPr>
      <w:rPr>
        <w:rFonts w:hint="default"/>
        <w:lang w:val="ru-RU" w:eastAsia="en-US" w:bidi="ar-SA"/>
      </w:rPr>
    </w:lvl>
    <w:lvl w:ilvl="8" w:tplc="F928F85A">
      <w:numFmt w:val="bullet"/>
      <w:lvlText w:val="•"/>
      <w:lvlJc w:val="left"/>
      <w:pPr>
        <w:ind w:left="7974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72FD2FA9"/>
    <w:multiLevelType w:val="hybridMultilevel"/>
    <w:tmpl w:val="21C4CC76"/>
    <w:lvl w:ilvl="0" w:tplc="5ACE0C94">
      <w:start w:val="1"/>
      <w:numFmt w:val="decimal"/>
      <w:lvlText w:val="%1."/>
      <w:lvlJc w:val="left"/>
      <w:pPr>
        <w:ind w:left="408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0E7C12">
      <w:start w:val="1"/>
      <w:numFmt w:val="decimal"/>
      <w:lvlText w:val="%1.%2."/>
      <w:lvlJc w:val="left"/>
      <w:pPr>
        <w:ind w:left="165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BEE574">
      <w:start w:val="1"/>
      <w:numFmt w:val="decimal"/>
      <w:lvlText w:val="%1.%2.%3"/>
      <w:lvlJc w:val="left"/>
      <w:pPr>
        <w:ind w:left="165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0DEB322">
      <w:numFmt w:val="bullet"/>
      <w:lvlText w:val="•"/>
      <w:lvlJc w:val="left"/>
      <w:pPr>
        <w:ind w:left="5379" w:hanging="615"/>
      </w:pPr>
      <w:rPr>
        <w:rFonts w:hint="default"/>
        <w:lang w:val="ru-RU" w:eastAsia="en-US" w:bidi="ar-SA"/>
      </w:rPr>
    </w:lvl>
    <w:lvl w:ilvl="4" w:tplc="AFAA9C20">
      <w:numFmt w:val="bullet"/>
      <w:lvlText w:val="•"/>
      <w:lvlJc w:val="left"/>
      <w:pPr>
        <w:ind w:left="6029" w:hanging="615"/>
      </w:pPr>
      <w:rPr>
        <w:rFonts w:hint="default"/>
        <w:lang w:val="ru-RU" w:eastAsia="en-US" w:bidi="ar-SA"/>
      </w:rPr>
    </w:lvl>
    <w:lvl w:ilvl="5" w:tplc="1A082430">
      <w:numFmt w:val="bullet"/>
      <w:lvlText w:val="•"/>
      <w:lvlJc w:val="left"/>
      <w:pPr>
        <w:ind w:left="6679" w:hanging="615"/>
      </w:pPr>
      <w:rPr>
        <w:rFonts w:hint="default"/>
        <w:lang w:val="ru-RU" w:eastAsia="en-US" w:bidi="ar-SA"/>
      </w:rPr>
    </w:lvl>
    <w:lvl w:ilvl="6" w:tplc="D158A26C">
      <w:numFmt w:val="bullet"/>
      <w:lvlText w:val="•"/>
      <w:lvlJc w:val="left"/>
      <w:pPr>
        <w:ind w:left="7329" w:hanging="615"/>
      </w:pPr>
      <w:rPr>
        <w:rFonts w:hint="default"/>
        <w:lang w:val="ru-RU" w:eastAsia="en-US" w:bidi="ar-SA"/>
      </w:rPr>
    </w:lvl>
    <w:lvl w:ilvl="7" w:tplc="B9C8D0FC">
      <w:numFmt w:val="bullet"/>
      <w:lvlText w:val="•"/>
      <w:lvlJc w:val="left"/>
      <w:pPr>
        <w:ind w:left="7978" w:hanging="615"/>
      </w:pPr>
      <w:rPr>
        <w:rFonts w:hint="default"/>
        <w:lang w:val="ru-RU" w:eastAsia="en-US" w:bidi="ar-SA"/>
      </w:rPr>
    </w:lvl>
    <w:lvl w:ilvl="8" w:tplc="105E5150">
      <w:numFmt w:val="bullet"/>
      <w:lvlText w:val="•"/>
      <w:lvlJc w:val="left"/>
      <w:pPr>
        <w:ind w:left="8628" w:hanging="6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5ED"/>
    <w:rsid w:val="004B35ED"/>
    <w:rsid w:val="0069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2545"/>
  <w15:docId w15:val="{879D6222-8193-4273-B20A-2C8F656D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1709</Words>
  <Characters>9745</Characters>
  <Application>Microsoft Office Word</Application>
  <DocSecurity>0</DocSecurity>
  <Lines>81</Lines>
  <Paragraphs>22</Paragraphs>
  <ScaleCrop>false</ScaleCrop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Николай Коклин</cp:lastModifiedBy>
  <cp:revision>3</cp:revision>
  <dcterms:created xsi:type="dcterms:W3CDTF">2025-05-21T05:13:00Z</dcterms:created>
  <dcterms:modified xsi:type="dcterms:W3CDTF">2025-05-21T05:19:00Z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